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89F0" w14:textId="77777777" w:rsidR="00C4280A" w:rsidRDefault="00C4280A" w:rsidP="00C4280A">
      <w:pPr>
        <w:pStyle w:val="Heading4"/>
      </w:pPr>
      <w:r>
        <w:t>OR Uniqueness overwhelms</w:t>
      </w:r>
    </w:p>
    <w:p w14:paraId="67EAAE00" w14:textId="77777777" w:rsidR="00C4280A" w:rsidRPr="00271AEA" w:rsidRDefault="00C4280A" w:rsidP="00C4280A">
      <w:r>
        <w:t xml:space="preserve">John Mecklin interviewing Graham </w:t>
      </w:r>
      <w:r w:rsidRPr="00271AEA">
        <w:rPr>
          <w:rStyle w:val="Style13ptBold"/>
        </w:rPr>
        <w:t>Allison 25</w:t>
      </w:r>
      <w:r>
        <w:t xml:space="preserve">. Professor of Government at Harvard University. "Harvard's Graham Allison on the second Trump administration and the international security order." </w:t>
      </w:r>
      <w:r w:rsidRPr="00271AEA">
        <w:rPr>
          <w:i/>
          <w:iCs/>
        </w:rPr>
        <w:t>Bulletin of the Atomic Scientists</w:t>
      </w:r>
      <w:r>
        <w:t>, 81(5), 330.</w:t>
      </w:r>
    </w:p>
    <w:p w14:paraId="312232E8" w14:textId="77777777" w:rsidR="00C4280A" w:rsidRPr="009C0D9D" w:rsidRDefault="00C4280A" w:rsidP="00C4280A">
      <w:pPr>
        <w:rPr>
          <w:sz w:val="16"/>
        </w:rPr>
      </w:pPr>
      <w:r w:rsidRPr="009C0D9D">
        <w:rPr>
          <w:sz w:val="16"/>
        </w:rPr>
        <w:t xml:space="preserve">Allison: In a word association game, </w:t>
      </w:r>
      <w:r w:rsidRPr="009C0D9D">
        <w:rPr>
          <w:rStyle w:val="StyleUnderline"/>
          <w:highlight w:val="cyan"/>
        </w:rPr>
        <w:t>if you say “ally”</w:t>
      </w:r>
      <w:r w:rsidRPr="006B154D">
        <w:rPr>
          <w:rStyle w:val="StyleUnderline"/>
        </w:rPr>
        <w:t xml:space="preserve"> to</w:t>
      </w:r>
      <w:r w:rsidRPr="009C0D9D">
        <w:rPr>
          <w:sz w:val="16"/>
        </w:rPr>
        <w:t xml:space="preserve"> President </w:t>
      </w:r>
      <w:r w:rsidRPr="009C0D9D">
        <w:rPr>
          <w:rStyle w:val="StyleUnderline"/>
          <w:highlight w:val="cyan"/>
        </w:rPr>
        <w:t>Trump</w:t>
      </w:r>
      <w:r w:rsidRPr="006B154D">
        <w:rPr>
          <w:rStyle w:val="StyleUnderline"/>
        </w:rPr>
        <w:t xml:space="preserve">, he </w:t>
      </w:r>
      <w:r w:rsidRPr="009C0D9D">
        <w:rPr>
          <w:rStyle w:val="StyleUnderline"/>
          <w:highlight w:val="cyan"/>
        </w:rPr>
        <w:t>responds</w:t>
      </w:r>
      <w:r w:rsidRPr="009C0D9D">
        <w:rPr>
          <w:sz w:val="16"/>
        </w:rPr>
        <w:t xml:space="preserve">: “ripping us off, free rider, </w:t>
      </w:r>
      <w:r w:rsidRPr="009C0D9D">
        <w:rPr>
          <w:rStyle w:val="Emphasis"/>
          <w:highlight w:val="cyan"/>
        </w:rPr>
        <w:t>freeloader</w:t>
      </w:r>
      <w:r w:rsidRPr="009C0D9D">
        <w:rPr>
          <w:sz w:val="16"/>
        </w:rPr>
        <w:t xml:space="preserve">, taking advantage of us.” So </w:t>
      </w:r>
      <w:r w:rsidRPr="009C0D9D">
        <w:rPr>
          <w:rStyle w:val="StyleUnderline"/>
          <w:highlight w:val="cyan"/>
        </w:rPr>
        <w:t xml:space="preserve">the </w:t>
      </w:r>
      <w:r w:rsidRPr="009C0D9D">
        <w:rPr>
          <w:rStyle w:val="Emphasis"/>
          <w:highlight w:val="cyan"/>
        </w:rPr>
        <w:t>concept</w:t>
      </w:r>
      <w:r w:rsidRPr="006B154D">
        <w:rPr>
          <w:rStyle w:val="Emphasis"/>
        </w:rPr>
        <w:t xml:space="preserve"> of allies</w:t>
      </w:r>
      <w:r w:rsidRPr="006B154D">
        <w:rPr>
          <w:rStyle w:val="StyleUnderline"/>
        </w:rPr>
        <w:t xml:space="preserve"> that were a</w:t>
      </w:r>
      <w:r w:rsidRPr="009C0D9D">
        <w:rPr>
          <w:sz w:val="16"/>
        </w:rPr>
        <w:t xml:space="preserve"> </w:t>
      </w:r>
      <w:r w:rsidRPr="006B154D">
        <w:rPr>
          <w:rStyle w:val="Emphasis"/>
        </w:rPr>
        <w:t>foundational part</w:t>
      </w:r>
      <w:r w:rsidRPr="006B154D">
        <w:rPr>
          <w:rStyle w:val="StyleUnderline"/>
        </w:rPr>
        <w:t xml:space="preserve"> of this</w:t>
      </w:r>
      <w:r w:rsidRPr="009C0D9D">
        <w:rPr>
          <w:sz w:val="16"/>
        </w:rPr>
        <w:t xml:space="preserve"> international </w:t>
      </w:r>
      <w:r w:rsidRPr="006B154D">
        <w:rPr>
          <w:rStyle w:val="StyleUnderline"/>
        </w:rPr>
        <w:t>order</w:t>
      </w:r>
      <w:r w:rsidRPr="009C0D9D">
        <w:rPr>
          <w:sz w:val="16"/>
        </w:rPr>
        <w:t>—</w:t>
      </w:r>
      <w:r w:rsidRPr="006B154D">
        <w:rPr>
          <w:rStyle w:val="Emphasis"/>
        </w:rPr>
        <w:t>NATO</w:t>
      </w:r>
      <w:r w:rsidRPr="009C0D9D">
        <w:rPr>
          <w:sz w:val="16"/>
        </w:rPr>
        <w:t xml:space="preserve"> and </w:t>
      </w:r>
      <w:r w:rsidRPr="006B154D">
        <w:rPr>
          <w:rStyle w:val="Emphasis"/>
        </w:rPr>
        <w:t>Japan</w:t>
      </w:r>
      <w:r w:rsidRPr="009C0D9D">
        <w:rPr>
          <w:sz w:val="16"/>
        </w:rPr>
        <w:t xml:space="preserve"> and </w:t>
      </w:r>
      <w:r w:rsidRPr="006B154D">
        <w:rPr>
          <w:rStyle w:val="Emphasis"/>
        </w:rPr>
        <w:t>South Korea</w:t>
      </w:r>
      <w:r w:rsidRPr="009C0D9D">
        <w:rPr>
          <w:sz w:val="16"/>
        </w:rPr>
        <w:t xml:space="preserve"> and </w:t>
      </w:r>
      <w:r w:rsidRPr="006B154D">
        <w:rPr>
          <w:rStyle w:val="Emphasis"/>
        </w:rPr>
        <w:t>Australia</w:t>
      </w:r>
      <w:r w:rsidRPr="006B154D">
        <w:rPr>
          <w:rStyle w:val="StyleUnderline"/>
        </w:rPr>
        <w:t xml:space="preserve"> and </w:t>
      </w:r>
      <w:r w:rsidRPr="006B154D">
        <w:rPr>
          <w:rStyle w:val="Emphasis"/>
        </w:rPr>
        <w:t>other</w:t>
      </w:r>
      <w:r w:rsidRPr="009C0D9D">
        <w:rPr>
          <w:sz w:val="16"/>
        </w:rPr>
        <w:t xml:space="preserve"> relationship</w:t>
      </w:r>
      <w:r w:rsidRPr="006B154D">
        <w:rPr>
          <w:rStyle w:val="Emphasis"/>
        </w:rPr>
        <w:t>s</w:t>
      </w:r>
      <w:r w:rsidRPr="009C0D9D">
        <w:rPr>
          <w:sz w:val="16"/>
        </w:rPr>
        <w:t>—</w:t>
      </w:r>
      <w:r w:rsidRPr="009C0D9D">
        <w:rPr>
          <w:rStyle w:val="StyleUnderline"/>
          <w:highlight w:val="cyan"/>
        </w:rPr>
        <w:t>is not central to his thinking</w:t>
      </w:r>
      <w:r w:rsidRPr="009C0D9D">
        <w:rPr>
          <w:sz w:val="16"/>
        </w:rPr>
        <w:t>. Rather than seeing it as a great achievement that allowed all of us to live in a world without great power war, he sees it through the lens of others taking advantage of us.</w:t>
      </w:r>
    </w:p>
    <w:p w14:paraId="0807C042" w14:textId="77777777" w:rsidR="00C4280A" w:rsidRPr="009C0D9D" w:rsidRDefault="00C4280A" w:rsidP="00C4280A">
      <w:pPr>
        <w:rPr>
          <w:sz w:val="16"/>
        </w:rPr>
      </w:pPr>
      <w:r w:rsidRPr="009C0D9D">
        <w:rPr>
          <w:sz w:val="16"/>
        </w:rPr>
        <w:t xml:space="preserve">An alliance is not just a series of transactional, item-by-item deals. It consists of relationships and institutions, neither of which figure prominently in part of the great disruptor’s priorities. So I would say that </w:t>
      </w:r>
      <w:r w:rsidRPr="009C0D9D">
        <w:rPr>
          <w:rStyle w:val="StyleUnderline"/>
        </w:rPr>
        <w:t xml:space="preserve">the </w:t>
      </w:r>
      <w:r w:rsidRPr="009C0D9D">
        <w:rPr>
          <w:rStyle w:val="Emphasis"/>
          <w:highlight w:val="cyan"/>
        </w:rPr>
        <w:t>undermining</w:t>
      </w:r>
      <w:r w:rsidRPr="009C0D9D">
        <w:rPr>
          <w:rStyle w:val="StyleUnderline"/>
        </w:rPr>
        <w:t xml:space="preserve"> of the </w:t>
      </w:r>
      <w:r w:rsidRPr="009C0D9D">
        <w:rPr>
          <w:rStyle w:val="StyleUnderline"/>
          <w:highlight w:val="cyan"/>
        </w:rPr>
        <w:t xml:space="preserve">alliances has been </w:t>
      </w:r>
      <w:r w:rsidRPr="009C0D9D">
        <w:rPr>
          <w:rStyle w:val="Emphasis"/>
          <w:highlight w:val="cyan"/>
        </w:rPr>
        <w:t>spectacular</w:t>
      </w:r>
      <w:r w:rsidRPr="009C0D9D">
        <w:rPr>
          <w:sz w:val="16"/>
        </w:rPr>
        <w:t>—from the point of view of the Chinese rival.</w:t>
      </w:r>
    </w:p>
    <w:p w14:paraId="2C674C84" w14:textId="77777777" w:rsidR="00C4280A" w:rsidRPr="00685645" w:rsidRDefault="00C4280A" w:rsidP="00C4280A">
      <w:pPr>
        <w:rPr>
          <w:sz w:val="16"/>
        </w:rPr>
      </w:pPr>
      <w:r w:rsidRPr="009C0D9D">
        <w:rPr>
          <w:rStyle w:val="StyleUnderline"/>
        </w:rPr>
        <w:t>Consider Canada</w:t>
      </w:r>
      <w:r w:rsidRPr="009C0D9D">
        <w:rPr>
          <w:sz w:val="16"/>
        </w:rPr>
        <w:t xml:space="preserve">. If you ask [Prime Minister Mark] </w:t>
      </w:r>
      <w:r w:rsidRPr="009C0D9D">
        <w:rPr>
          <w:rStyle w:val="StyleUnderline"/>
        </w:rPr>
        <w:t>Carney</w:t>
      </w:r>
      <w:r w:rsidRPr="009C0D9D">
        <w:rPr>
          <w:sz w:val="16"/>
        </w:rPr>
        <w:t xml:space="preserve">—who’s been an extremely pro-American person for his whole life—about Trump’s US, he now </w:t>
      </w:r>
      <w:r w:rsidRPr="009C0D9D">
        <w:rPr>
          <w:rStyle w:val="StyleUnderline"/>
        </w:rPr>
        <w:t xml:space="preserve">sees it as a </w:t>
      </w:r>
      <w:r w:rsidRPr="009C0D9D">
        <w:rPr>
          <w:rStyle w:val="Emphasis"/>
        </w:rPr>
        <w:t>threat</w:t>
      </w:r>
      <w:r w:rsidRPr="009C0D9D">
        <w:rPr>
          <w:sz w:val="16"/>
        </w:rPr>
        <w:t xml:space="preserve">. How can this be? My bet is that if we continue along this path, </w:t>
      </w:r>
      <w:r w:rsidRPr="009C0D9D">
        <w:rPr>
          <w:rStyle w:val="StyleUnderline"/>
        </w:rPr>
        <w:t xml:space="preserve">a </w:t>
      </w:r>
      <w:r w:rsidRPr="009C0D9D">
        <w:rPr>
          <w:rStyle w:val="Emphasis"/>
        </w:rPr>
        <w:t xml:space="preserve">number of </w:t>
      </w:r>
      <w:r w:rsidRPr="009C0D9D">
        <w:rPr>
          <w:rStyle w:val="Emphasis"/>
          <w:highlight w:val="cyan"/>
        </w:rPr>
        <w:t>allies</w:t>
      </w:r>
      <w:r w:rsidRPr="009C0D9D">
        <w:rPr>
          <w:rStyle w:val="StyleUnderline"/>
        </w:rPr>
        <w:t xml:space="preserve"> are going to</w:t>
      </w:r>
      <w:r w:rsidRPr="009C0D9D">
        <w:rPr>
          <w:sz w:val="16"/>
        </w:rPr>
        <w:t xml:space="preserve"> look and </w:t>
      </w:r>
      <w:r w:rsidRPr="009C0D9D">
        <w:rPr>
          <w:rStyle w:val="StyleUnderline"/>
          <w:highlight w:val="cyan"/>
        </w:rPr>
        <w:t>say</w:t>
      </w:r>
      <w:r w:rsidRPr="009C0D9D">
        <w:rPr>
          <w:sz w:val="16"/>
        </w:rPr>
        <w:t xml:space="preserve">, “Well, </w:t>
      </w:r>
      <w:r w:rsidRPr="009C0D9D">
        <w:rPr>
          <w:rStyle w:val="StyleUnderline"/>
        </w:rPr>
        <w:t xml:space="preserve">if </w:t>
      </w:r>
      <w:r w:rsidRPr="009C0D9D">
        <w:rPr>
          <w:rStyle w:val="StyleUnderline"/>
          <w:highlight w:val="cyan"/>
        </w:rPr>
        <w:t xml:space="preserve">I have to </w:t>
      </w:r>
      <w:r w:rsidRPr="009C0D9D">
        <w:rPr>
          <w:rStyle w:val="Emphasis"/>
          <w:highlight w:val="cyan"/>
        </w:rPr>
        <w:t>take care</w:t>
      </w:r>
      <w:r w:rsidRPr="009C0D9D">
        <w:rPr>
          <w:rStyle w:val="StyleUnderline"/>
          <w:highlight w:val="cyan"/>
        </w:rPr>
        <w:t xml:space="preserve"> of my </w:t>
      </w:r>
      <w:r w:rsidRPr="009C0D9D">
        <w:rPr>
          <w:rStyle w:val="Emphasis"/>
        </w:rPr>
        <w:t xml:space="preserve">own </w:t>
      </w:r>
      <w:r w:rsidRPr="009C0D9D">
        <w:rPr>
          <w:rStyle w:val="Emphasis"/>
          <w:highlight w:val="cyan"/>
        </w:rPr>
        <w:t>security</w:t>
      </w:r>
      <w:r w:rsidRPr="009C0D9D">
        <w:rPr>
          <w:rStyle w:val="StyleUnderline"/>
          <w:highlight w:val="cyan"/>
        </w:rPr>
        <w:t>, I know</w:t>
      </w:r>
      <w:r w:rsidRPr="009C0D9D">
        <w:rPr>
          <w:rStyle w:val="StyleUnderline"/>
        </w:rPr>
        <w:t xml:space="preserve"> how </w:t>
      </w:r>
      <w:r w:rsidRPr="009C0D9D">
        <w:rPr>
          <w:rStyle w:val="StyleUnderline"/>
          <w:highlight w:val="cyan"/>
        </w:rPr>
        <w:t>I can do that</w:t>
      </w:r>
      <w:r w:rsidRPr="009C0D9D">
        <w:rPr>
          <w:sz w:val="16"/>
        </w:rPr>
        <w:t xml:space="preserve">.” Could you imagine Canada </w:t>
      </w:r>
      <w:r w:rsidRPr="009C0D9D">
        <w:rPr>
          <w:rStyle w:val="StyleUnderline"/>
          <w:highlight w:val="cyan"/>
        </w:rPr>
        <w:t xml:space="preserve">with </w:t>
      </w:r>
      <w:r w:rsidRPr="009C0D9D">
        <w:rPr>
          <w:rStyle w:val="Emphasis"/>
          <w:highlight w:val="cyan"/>
        </w:rPr>
        <w:t>nuclear weapons</w:t>
      </w:r>
      <w:r w:rsidRPr="009C0D9D">
        <w:rPr>
          <w:sz w:val="16"/>
        </w:rPr>
        <w:t>? It seems crazy—but we’re living in a pretty strange world.</w:t>
      </w:r>
    </w:p>
    <w:p w14:paraId="11EF21B2" w14:textId="77777777" w:rsidR="00C4280A" w:rsidRDefault="00C4280A" w:rsidP="00C4280A"/>
    <w:p w14:paraId="1DEC76EB" w14:textId="77777777" w:rsidR="00C4280A" w:rsidRPr="00DD5C70" w:rsidRDefault="00C4280A" w:rsidP="00C4280A">
      <w:pPr>
        <w:pStyle w:val="Heading4"/>
        <w:rPr>
          <w:b w:val="0"/>
          <w:bCs/>
        </w:rPr>
      </w:pPr>
      <w:r>
        <w:t xml:space="preserve">Shackelford is about the </w:t>
      </w:r>
      <w:r w:rsidRPr="00DD5C70">
        <w:rPr>
          <w:u w:val="single"/>
        </w:rPr>
        <w:t>2022 midterms</w:t>
      </w:r>
      <w:r>
        <w:t xml:space="preserve"> and assumes </w:t>
      </w:r>
      <w:r>
        <w:rPr>
          <w:u w:val="single"/>
        </w:rPr>
        <w:t>Biden’s presidency</w:t>
      </w:r>
      <w:r>
        <w:t>, not Trump.</w:t>
      </w:r>
    </w:p>
    <w:p w14:paraId="139AD344" w14:textId="77777777" w:rsidR="00C4280A" w:rsidRDefault="00C4280A" w:rsidP="00C4280A">
      <w:r w:rsidRPr="00DD5C70">
        <w:rPr>
          <w:rStyle w:val="Style13ptBold"/>
          <w:highlight w:val="yellow"/>
        </w:rPr>
        <w:t>Shackelford 25</w:t>
      </w:r>
      <w:r>
        <w:t xml:space="preserve"> – Senior Policy Director at the Dickey Center for International understanding at Dartmouth, J.D. in International Law from the University of Pittsburgh</w:t>
      </w:r>
    </w:p>
    <w:p w14:paraId="35A78C87" w14:textId="77777777" w:rsidR="00C4280A" w:rsidRDefault="00C4280A" w:rsidP="00C4280A">
      <w:r w:rsidRPr="00833D96">
        <w:t>Elizabeth Shackelford</w:t>
      </w:r>
      <w:r>
        <w:t>, “</w:t>
      </w:r>
      <w:r w:rsidRPr="00DE5AB4">
        <w:t>Will US foreign policy change after the midterms?</w:t>
      </w:r>
      <w:r>
        <w:t xml:space="preserve">” The Guam Daily Post, 02-18-2025, </w:t>
      </w:r>
      <w:r w:rsidRPr="00DE5AB4">
        <w:t>https://www.postguam.com/forum/world/will-us-foreign-policy-change-after-the-midterms/article_2851f18a-688f-11ed-baf8-23bb2b1915a8.html</w:t>
      </w:r>
    </w:p>
    <w:p w14:paraId="77C6F30D" w14:textId="77777777" w:rsidR="00C4280A" w:rsidRPr="001C29F9" w:rsidRDefault="00C4280A" w:rsidP="00C4280A">
      <w:pPr>
        <w:rPr>
          <w:color w:val="EE0000"/>
        </w:rPr>
      </w:pPr>
      <w:r>
        <w:t>*</w:t>
      </w:r>
      <w:r w:rsidRPr="00A65813">
        <w:rPr>
          <w:rStyle w:val="Emphasis"/>
          <w:highlight w:val="yellow"/>
        </w:rPr>
        <w:t>Republished</w:t>
      </w:r>
      <w:r w:rsidRPr="001C29F9">
        <w:t>*</w:t>
      </w:r>
    </w:p>
    <w:p w14:paraId="26673C06" w14:textId="77777777" w:rsidR="00C4280A" w:rsidRPr="001C29F9" w:rsidRDefault="00C4280A" w:rsidP="00C4280A">
      <w:r w:rsidRPr="001C29F9">
        <w:rPr>
          <w:rStyle w:val="StyleUnderline"/>
        </w:rPr>
        <w:t>Though foreign policy played no real role in the outcome of the</w:t>
      </w:r>
      <w:r w:rsidRPr="001C29F9">
        <w:t xml:space="preserve"> </w:t>
      </w:r>
      <w:r w:rsidRPr="001C29F9">
        <w:rPr>
          <w:rStyle w:val="StyleUnderline"/>
        </w:rPr>
        <w:t>midterm elections</w:t>
      </w:r>
      <w:r w:rsidRPr="001C29F9">
        <w:t xml:space="preserve">, </w:t>
      </w:r>
      <w:r w:rsidRPr="001C29F9">
        <w:rPr>
          <w:rStyle w:val="StyleUnderline"/>
        </w:rPr>
        <w:t>that outcome matters for foreign policy</w:t>
      </w:r>
      <w:r w:rsidRPr="001C29F9">
        <w:t>.</w:t>
      </w:r>
    </w:p>
    <w:p w14:paraId="61768739" w14:textId="77777777" w:rsidR="00C4280A" w:rsidRPr="001C29F9" w:rsidRDefault="00C4280A" w:rsidP="00C4280A">
      <w:pPr>
        <w:rPr>
          <w:sz w:val="12"/>
        </w:rPr>
      </w:pPr>
      <w:r w:rsidRPr="001C29F9">
        <w:rPr>
          <w:sz w:val="12"/>
        </w:rPr>
        <w:t xml:space="preserve">Friends and </w:t>
      </w:r>
      <w:r w:rsidRPr="00A65813">
        <w:rPr>
          <w:rStyle w:val="StyleUnderline"/>
          <w:highlight w:val="yellow"/>
        </w:rPr>
        <w:t>allies</w:t>
      </w:r>
      <w:r w:rsidRPr="001C29F9">
        <w:rPr>
          <w:rStyle w:val="StyleUnderline"/>
        </w:rPr>
        <w:t xml:space="preserve"> around the world</w:t>
      </w:r>
      <w:r w:rsidRPr="001C29F9">
        <w:rPr>
          <w:sz w:val="12"/>
        </w:rPr>
        <w:t xml:space="preserve"> are </w:t>
      </w:r>
      <w:r w:rsidRPr="001C29F9">
        <w:rPr>
          <w:rStyle w:val="StyleUnderline"/>
        </w:rPr>
        <w:t>likely</w:t>
      </w:r>
      <w:r w:rsidRPr="001C29F9">
        <w:rPr>
          <w:sz w:val="12"/>
        </w:rPr>
        <w:t xml:space="preserve"> breathing a </w:t>
      </w:r>
      <w:r w:rsidRPr="001C29F9">
        <w:rPr>
          <w:rStyle w:val="StyleUnderline"/>
        </w:rPr>
        <w:t>sigh</w:t>
      </w:r>
      <w:r w:rsidRPr="001C29F9">
        <w:t xml:space="preserve"> </w:t>
      </w:r>
      <w:r w:rsidRPr="001C29F9">
        <w:rPr>
          <w:sz w:val="12"/>
          <w:szCs w:val="12"/>
        </w:rPr>
        <w:t>of</w:t>
      </w:r>
      <w:r w:rsidRPr="001C29F9">
        <w:t xml:space="preserve"> </w:t>
      </w:r>
      <w:r w:rsidRPr="001C29F9">
        <w:rPr>
          <w:rStyle w:val="StyleUnderline"/>
        </w:rPr>
        <w:t>relief</w:t>
      </w:r>
      <w:r w:rsidRPr="001C29F9">
        <w:rPr>
          <w:sz w:val="12"/>
        </w:rPr>
        <w:t xml:space="preserve"> that the predicted red wave never crashed. Our partners around the globe </w:t>
      </w:r>
      <w:r w:rsidRPr="00A65813">
        <w:rPr>
          <w:rStyle w:val="StyleUnderline"/>
          <w:highlight w:val="yellow"/>
        </w:rPr>
        <w:t>have been pleased by</w:t>
      </w:r>
      <w:r w:rsidRPr="001C29F9">
        <w:rPr>
          <w:sz w:val="12"/>
        </w:rPr>
        <w:t xml:space="preserve"> President </w:t>
      </w:r>
      <w:r w:rsidRPr="00A65813">
        <w:rPr>
          <w:rStyle w:val="Emphasis"/>
          <w:highlight w:val="yellow"/>
        </w:rPr>
        <w:t>Joe Biden’s</w:t>
      </w:r>
      <w:r w:rsidRPr="001C29F9">
        <w:rPr>
          <w:sz w:val="12"/>
        </w:rPr>
        <w:t xml:space="preserve"> </w:t>
      </w:r>
      <w:r w:rsidRPr="001C29F9">
        <w:rPr>
          <w:rStyle w:val="StyleUnderline"/>
        </w:rPr>
        <w:t xml:space="preserve">“America is Back” </w:t>
      </w:r>
      <w:r w:rsidRPr="00A65813">
        <w:rPr>
          <w:rStyle w:val="StyleUnderline"/>
          <w:highlight w:val="yellow"/>
        </w:rPr>
        <w:t>foreign policy, and</w:t>
      </w:r>
      <w:r w:rsidRPr="001C29F9">
        <w:rPr>
          <w:sz w:val="12"/>
        </w:rPr>
        <w:t xml:space="preserve"> all </w:t>
      </w:r>
      <w:r w:rsidRPr="00A65813">
        <w:rPr>
          <w:rStyle w:val="StyleUnderline"/>
          <w:highlight w:val="yellow"/>
        </w:rPr>
        <w:t xml:space="preserve">signs point to </w:t>
      </w:r>
      <w:r w:rsidRPr="00A65813">
        <w:rPr>
          <w:rStyle w:val="Emphasis"/>
          <w:highlight w:val="yellow"/>
        </w:rPr>
        <w:t>that</w:t>
      </w:r>
      <w:r w:rsidRPr="001C29F9">
        <w:rPr>
          <w:sz w:val="12"/>
        </w:rPr>
        <w:t xml:space="preserve"> direction </w:t>
      </w:r>
      <w:r w:rsidRPr="00A65813">
        <w:rPr>
          <w:rStyle w:val="Emphasis"/>
          <w:highlight w:val="yellow"/>
        </w:rPr>
        <w:t>continuing</w:t>
      </w:r>
      <w:r w:rsidRPr="001C29F9">
        <w:rPr>
          <w:sz w:val="12"/>
        </w:rPr>
        <w:t>.</w:t>
      </w:r>
    </w:p>
    <w:p w14:paraId="1B2E75C5" w14:textId="77777777" w:rsidR="00C4280A" w:rsidRPr="001C29F9" w:rsidRDefault="00C4280A" w:rsidP="00C4280A">
      <w:pPr>
        <w:rPr>
          <w:sz w:val="12"/>
        </w:rPr>
      </w:pPr>
      <w:r w:rsidRPr="001C29F9">
        <w:rPr>
          <w:rStyle w:val="StyleUnderline"/>
        </w:rPr>
        <w:t>Supporters of democracy the world over</w:t>
      </w:r>
      <w:r w:rsidRPr="001C29F9">
        <w:rPr>
          <w:sz w:val="12"/>
        </w:rPr>
        <w:t xml:space="preserve"> are also </w:t>
      </w:r>
      <w:r w:rsidRPr="001C29F9">
        <w:rPr>
          <w:rStyle w:val="StyleUnderline"/>
          <w:highlight w:val="green"/>
        </w:rPr>
        <w:t>tak</w:t>
      </w:r>
      <w:r w:rsidRPr="001C29F9">
        <w:rPr>
          <w:sz w:val="16"/>
        </w:rPr>
        <w:t>ing</w:t>
      </w:r>
      <w:r w:rsidRPr="001C29F9">
        <w:rPr>
          <w:sz w:val="12"/>
        </w:rPr>
        <w:t xml:space="preserve"> </w:t>
      </w:r>
      <w:r w:rsidRPr="001C29F9">
        <w:rPr>
          <w:rStyle w:val="Emphasis"/>
          <w:highlight w:val="green"/>
        </w:rPr>
        <w:t>comfort</w:t>
      </w:r>
      <w:r w:rsidRPr="001C29F9">
        <w:rPr>
          <w:rStyle w:val="StyleUnderline"/>
          <w:highlight w:val="green"/>
        </w:rPr>
        <w:t xml:space="preserve"> in</w:t>
      </w:r>
      <w:r w:rsidRPr="001C29F9">
        <w:rPr>
          <w:sz w:val="12"/>
        </w:rPr>
        <w:t xml:space="preserve"> the fact that Donald </w:t>
      </w:r>
      <w:r w:rsidRPr="001C29F9">
        <w:rPr>
          <w:rStyle w:val="StyleUnderline"/>
          <w:highlight w:val="green"/>
        </w:rPr>
        <w:t>Trump’s</w:t>
      </w:r>
      <w:r w:rsidRPr="001C29F9">
        <w:rPr>
          <w:rStyle w:val="StyleUnderline"/>
        </w:rPr>
        <w:t xml:space="preserve"> hand-picked </w:t>
      </w:r>
      <w:r w:rsidRPr="001C29F9">
        <w:rPr>
          <w:rStyle w:val="StyleUnderline"/>
          <w:highlight w:val="green"/>
        </w:rPr>
        <w:t>anti-democracy candidates</w:t>
      </w:r>
      <w:r w:rsidRPr="001C29F9">
        <w:rPr>
          <w:sz w:val="12"/>
        </w:rPr>
        <w:t xml:space="preserve"> had a </w:t>
      </w:r>
      <w:r w:rsidRPr="001C29F9">
        <w:rPr>
          <w:rStyle w:val="Emphasis"/>
          <w:highlight w:val="green"/>
        </w:rPr>
        <w:t>poor showing</w:t>
      </w:r>
      <w:r w:rsidRPr="001C29F9">
        <w:rPr>
          <w:sz w:val="12"/>
        </w:rPr>
        <w:t>. Many election deniers were elected to the House, but a large majority of those running for positions that involve election oversight — including for governor and secretary of state — were defeated.</w:t>
      </w:r>
    </w:p>
    <w:p w14:paraId="6068B4CC" w14:textId="77777777" w:rsidR="00C4280A" w:rsidRPr="001C29F9" w:rsidRDefault="00C4280A" w:rsidP="00C4280A">
      <w:pPr>
        <w:rPr>
          <w:sz w:val="12"/>
        </w:rPr>
      </w:pPr>
      <w:r w:rsidRPr="00022E02">
        <w:rPr>
          <w:rStyle w:val="StyleUnderline"/>
          <w:highlight w:val="yellow"/>
        </w:rPr>
        <w:t xml:space="preserve">The </w:t>
      </w:r>
      <w:r w:rsidRPr="00022E02">
        <w:rPr>
          <w:rStyle w:val="Emphasis"/>
          <w:highlight w:val="yellow"/>
        </w:rPr>
        <w:t>election denier</w:t>
      </w:r>
      <w:r w:rsidRPr="00022E02">
        <w:rPr>
          <w:rStyle w:val="StyleUnderline"/>
          <w:highlight w:val="yellow"/>
        </w:rPr>
        <w:t xml:space="preserve"> caucus</w:t>
      </w:r>
      <w:r w:rsidRPr="001C29F9">
        <w:rPr>
          <w:sz w:val="12"/>
        </w:rPr>
        <w:t xml:space="preserve"> in the House </w:t>
      </w:r>
      <w:r w:rsidRPr="00022E02">
        <w:rPr>
          <w:rStyle w:val="StyleUnderline"/>
          <w:highlight w:val="yellow"/>
        </w:rPr>
        <w:t xml:space="preserve">will be </w:t>
      </w:r>
      <w:r w:rsidRPr="00022E02">
        <w:rPr>
          <w:rStyle w:val="Emphasis"/>
          <w:highlight w:val="yellow"/>
        </w:rPr>
        <w:t>loud and alarming</w:t>
      </w:r>
      <w:r w:rsidRPr="001C29F9">
        <w:rPr>
          <w:sz w:val="12"/>
        </w:rPr>
        <w:t xml:space="preserve">, but they thankfully won’t be positioned to throw the 2024 elections into a constitutional crisis by refusing to certify legitimate results. </w:t>
      </w:r>
      <w:r w:rsidRPr="001C29F9">
        <w:rPr>
          <w:rStyle w:val="StyleUnderline"/>
          <w:highlight w:val="green"/>
        </w:rPr>
        <w:t xml:space="preserve">That’s </w:t>
      </w:r>
      <w:r w:rsidRPr="001C29F9">
        <w:rPr>
          <w:rStyle w:val="Emphasis"/>
          <w:highlight w:val="green"/>
        </w:rPr>
        <w:t>essential</w:t>
      </w:r>
      <w:r w:rsidRPr="001C29F9">
        <w:rPr>
          <w:rStyle w:val="StyleUnderline"/>
        </w:rPr>
        <w:t xml:space="preserve"> not only </w:t>
      </w:r>
      <w:r w:rsidRPr="001C29F9">
        <w:rPr>
          <w:rStyle w:val="StyleUnderline"/>
          <w:highlight w:val="green"/>
        </w:rPr>
        <w:t>for our</w:t>
      </w:r>
      <w:r w:rsidRPr="001C29F9">
        <w:rPr>
          <w:rStyle w:val="StyleUnderline"/>
        </w:rPr>
        <w:t xml:space="preserve"> </w:t>
      </w:r>
      <w:r w:rsidRPr="001C29F9">
        <w:rPr>
          <w:rStyle w:val="Emphasis"/>
        </w:rPr>
        <w:t>domestic security</w:t>
      </w:r>
      <w:r w:rsidRPr="001C29F9">
        <w:rPr>
          <w:rStyle w:val="StyleUnderline"/>
        </w:rPr>
        <w:t xml:space="preserve"> but also our </w:t>
      </w:r>
      <w:r w:rsidRPr="001C29F9">
        <w:rPr>
          <w:rStyle w:val="Emphasis"/>
          <w:highlight w:val="green"/>
        </w:rPr>
        <w:t>position in the world</w:t>
      </w:r>
      <w:r w:rsidRPr="001C29F9">
        <w:rPr>
          <w:rStyle w:val="StyleUnderline"/>
        </w:rPr>
        <w:t>.</w:t>
      </w:r>
    </w:p>
    <w:p w14:paraId="2BECD2B9" w14:textId="77777777" w:rsidR="00C4280A" w:rsidRPr="001C29F9" w:rsidRDefault="00C4280A" w:rsidP="00C4280A">
      <w:pPr>
        <w:rPr>
          <w:sz w:val="12"/>
        </w:rPr>
      </w:pPr>
      <w:r w:rsidRPr="001C29F9">
        <w:rPr>
          <w:rStyle w:val="StyleUnderline"/>
        </w:rPr>
        <w:t xml:space="preserve">European allies are most concerned about whether </w:t>
      </w:r>
      <w:r w:rsidRPr="001C29F9">
        <w:rPr>
          <w:rStyle w:val="Emphasis"/>
        </w:rPr>
        <w:t>robust American support</w:t>
      </w:r>
      <w:r w:rsidRPr="001C29F9">
        <w:rPr>
          <w:sz w:val="12"/>
        </w:rPr>
        <w:t xml:space="preserve"> to Ukraine </w:t>
      </w:r>
      <w:r w:rsidRPr="001C29F9">
        <w:rPr>
          <w:rStyle w:val="StyleUnderline"/>
        </w:rPr>
        <w:t>will continue</w:t>
      </w:r>
      <w:r w:rsidRPr="001C29F9">
        <w:rPr>
          <w:sz w:val="12"/>
        </w:rPr>
        <w:t xml:space="preserve">. After all, </w:t>
      </w:r>
      <w:r w:rsidRPr="001C29F9">
        <w:rPr>
          <w:rStyle w:val="Emphasis"/>
        </w:rPr>
        <w:t>Congress’</w:t>
      </w:r>
      <w:r w:rsidRPr="001C29F9">
        <w:rPr>
          <w:rStyle w:val="StyleUnderline"/>
        </w:rPr>
        <w:t xml:space="preserve"> </w:t>
      </w:r>
      <w:r w:rsidRPr="001C29F9">
        <w:rPr>
          <w:rStyle w:val="Emphasis"/>
        </w:rPr>
        <w:t>primary power</w:t>
      </w:r>
      <w:r w:rsidRPr="001C29F9">
        <w:rPr>
          <w:rStyle w:val="StyleUnderline"/>
        </w:rPr>
        <w:t xml:space="preserve"> in foreign affairs is allocating or withholding money — the </w:t>
      </w:r>
      <w:r w:rsidRPr="001C29F9">
        <w:rPr>
          <w:rStyle w:val="Emphasis"/>
        </w:rPr>
        <w:t>power of the purse</w:t>
      </w:r>
      <w:r w:rsidRPr="001C29F9">
        <w:rPr>
          <w:sz w:val="12"/>
        </w:rPr>
        <w:t>. Biden can make a lot of foreign affairs decisions, but if he can’t pay for them, they only mean so much.</w:t>
      </w:r>
    </w:p>
    <w:p w14:paraId="375CCA2A" w14:textId="77777777" w:rsidR="00C4280A" w:rsidRPr="001C29F9" w:rsidRDefault="00C4280A" w:rsidP="00C4280A">
      <w:pPr>
        <w:rPr>
          <w:rStyle w:val="StyleUnderline"/>
        </w:rPr>
      </w:pPr>
      <w:r w:rsidRPr="001C29F9">
        <w:rPr>
          <w:sz w:val="12"/>
        </w:rPr>
        <w:t xml:space="preserve">Kevin McCarthy, who will become House speaker now that the </w:t>
      </w:r>
      <w:r w:rsidRPr="001C29F9">
        <w:rPr>
          <w:rStyle w:val="StyleUnderline"/>
        </w:rPr>
        <w:t>Republicans</w:t>
      </w:r>
      <w:r w:rsidRPr="001C29F9">
        <w:rPr>
          <w:sz w:val="12"/>
        </w:rPr>
        <w:t xml:space="preserve"> have eked out a </w:t>
      </w:r>
      <w:r w:rsidRPr="001C29F9">
        <w:rPr>
          <w:rStyle w:val="StyleUnderline"/>
        </w:rPr>
        <w:t>majority</w:t>
      </w:r>
      <w:r w:rsidRPr="001C29F9">
        <w:rPr>
          <w:sz w:val="12"/>
        </w:rPr>
        <w:t xml:space="preserve">, has already </w:t>
      </w:r>
      <w:r w:rsidRPr="001C29F9">
        <w:rPr>
          <w:rStyle w:val="StyleUnderline"/>
        </w:rPr>
        <w:t xml:space="preserve">made clear that </w:t>
      </w:r>
      <w:r w:rsidRPr="001C29F9">
        <w:rPr>
          <w:rStyle w:val="StyleUnderline"/>
          <w:highlight w:val="green"/>
        </w:rPr>
        <w:t xml:space="preserve">a </w:t>
      </w:r>
      <w:r w:rsidRPr="001C29F9">
        <w:rPr>
          <w:rStyle w:val="Emphasis"/>
          <w:highlight w:val="green"/>
        </w:rPr>
        <w:t>Republican-controlled House</w:t>
      </w:r>
      <w:r w:rsidRPr="001C29F9">
        <w:rPr>
          <w:rStyle w:val="StyleUnderline"/>
          <w:highlight w:val="green"/>
        </w:rPr>
        <w:t xml:space="preserve"> would </w:t>
      </w:r>
      <w:r w:rsidRPr="001C29F9">
        <w:rPr>
          <w:rStyle w:val="Emphasis"/>
          <w:highlight w:val="green"/>
        </w:rPr>
        <w:t>not</w:t>
      </w:r>
      <w:r w:rsidRPr="001C29F9">
        <w:rPr>
          <w:rStyle w:val="StyleUnderline"/>
          <w:highlight w:val="green"/>
        </w:rPr>
        <w:t xml:space="preserve"> give</w:t>
      </w:r>
      <w:r w:rsidRPr="001C29F9">
        <w:rPr>
          <w:sz w:val="12"/>
        </w:rPr>
        <w:t xml:space="preserve"> Ukraine </w:t>
      </w:r>
      <w:r w:rsidRPr="001C29F9">
        <w:rPr>
          <w:rStyle w:val="Emphasis"/>
          <w:highlight w:val="green"/>
        </w:rPr>
        <w:t>support</w:t>
      </w:r>
      <w:r w:rsidRPr="001C29F9">
        <w:rPr>
          <w:rStyle w:val="StyleUnderline"/>
          <w:highlight w:val="green"/>
        </w:rPr>
        <w:t xml:space="preserve"> a “</w:t>
      </w:r>
      <w:r w:rsidRPr="001C29F9">
        <w:rPr>
          <w:rStyle w:val="Emphasis"/>
          <w:highlight w:val="green"/>
        </w:rPr>
        <w:t>blank check</w:t>
      </w:r>
      <w:r w:rsidRPr="001C29F9">
        <w:rPr>
          <w:rStyle w:val="StyleUnderline"/>
          <w:highlight w:val="green"/>
        </w:rPr>
        <w:t>,”</w:t>
      </w:r>
      <w:r w:rsidRPr="001C29F9">
        <w:rPr>
          <w:sz w:val="12"/>
        </w:rPr>
        <w:t xml:space="preserve"> even though much of the Republican Party is staunchly behind Ukraine’s fight, as is a majority of the American public. </w:t>
      </w:r>
      <w:r w:rsidRPr="00C36685">
        <w:rPr>
          <w:rStyle w:val="StyleUnderline"/>
          <w:highlight w:val="green"/>
        </w:rPr>
        <w:t>Even if the majority</w:t>
      </w:r>
      <w:r w:rsidRPr="001C29F9">
        <w:rPr>
          <w:rStyle w:val="StyleUnderline"/>
        </w:rPr>
        <w:t xml:space="preserve"> of the House </w:t>
      </w:r>
      <w:r w:rsidRPr="00C36685">
        <w:rPr>
          <w:rStyle w:val="StyleUnderline"/>
          <w:highlight w:val="green"/>
        </w:rPr>
        <w:t>supports</w:t>
      </w:r>
      <w:r w:rsidRPr="001C29F9">
        <w:rPr>
          <w:sz w:val="12"/>
        </w:rPr>
        <w:t xml:space="preserve"> Ukraine </w:t>
      </w:r>
      <w:r w:rsidRPr="00C36685">
        <w:rPr>
          <w:rStyle w:val="StyleUnderline"/>
          <w:highlight w:val="green"/>
        </w:rPr>
        <w:t>assistance</w:t>
      </w:r>
      <w:r w:rsidRPr="001C29F9">
        <w:rPr>
          <w:sz w:val="12"/>
        </w:rPr>
        <w:t xml:space="preserve">, McCarthy </w:t>
      </w:r>
      <w:r w:rsidRPr="00C36685">
        <w:rPr>
          <w:rStyle w:val="StyleUnderline"/>
          <w:highlight w:val="green"/>
        </w:rPr>
        <w:t xml:space="preserve">could </w:t>
      </w:r>
      <w:r w:rsidRPr="00C36685">
        <w:rPr>
          <w:rStyle w:val="Emphasis"/>
          <w:highlight w:val="green"/>
        </w:rPr>
        <w:t>choose not to bring it</w:t>
      </w:r>
      <w:r w:rsidRPr="00C36685">
        <w:rPr>
          <w:rStyle w:val="StyleUnderline"/>
          <w:highlight w:val="green"/>
        </w:rPr>
        <w:t xml:space="preserve"> to a vote</w:t>
      </w:r>
      <w:r w:rsidRPr="001C29F9">
        <w:rPr>
          <w:rStyle w:val="StyleUnderline"/>
        </w:rPr>
        <w:t xml:space="preserve"> if part of his </w:t>
      </w:r>
      <w:r w:rsidRPr="001C29F9">
        <w:rPr>
          <w:rStyle w:val="Emphasis"/>
        </w:rPr>
        <w:t>caucus</w:t>
      </w:r>
      <w:r w:rsidRPr="001C29F9">
        <w:rPr>
          <w:rStyle w:val="StyleUnderline"/>
        </w:rPr>
        <w:t xml:space="preserve"> strongly </w:t>
      </w:r>
      <w:r w:rsidRPr="001C29F9">
        <w:rPr>
          <w:rStyle w:val="Emphasis"/>
        </w:rPr>
        <w:t>opposes it.</w:t>
      </w:r>
    </w:p>
    <w:p w14:paraId="7DC4879E" w14:textId="77777777" w:rsidR="00C4280A" w:rsidRPr="001C29F9" w:rsidRDefault="00C4280A" w:rsidP="00C4280A">
      <w:pPr>
        <w:rPr>
          <w:sz w:val="12"/>
        </w:rPr>
      </w:pPr>
      <w:r w:rsidRPr="001C29F9">
        <w:rPr>
          <w:sz w:val="12"/>
        </w:rPr>
        <w:t xml:space="preserve">This is why the </w:t>
      </w:r>
      <w:r w:rsidRPr="00022E02">
        <w:rPr>
          <w:rStyle w:val="Emphasis"/>
          <w:highlight w:val="yellow"/>
        </w:rPr>
        <w:t>Biden</w:t>
      </w:r>
      <w:r w:rsidRPr="001C29F9">
        <w:rPr>
          <w:sz w:val="12"/>
        </w:rPr>
        <w:t xml:space="preserve"> administration </w:t>
      </w:r>
      <w:r w:rsidRPr="00022E02">
        <w:rPr>
          <w:rStyle w:val="StyleUnderline"/>
          <w:highlight w:val="yellow"/>
        </w:rPr>
        <w:t>has asked Congress to pass</w:t>
      </w:r>
      <w:r w:rsidRPr="001C29F9">
        <w:rPr>
          <w:sz w:val="12"/>
        </w:rPr>
        <w:t xml:space="preserve"> a large </w:t>
      </w:r>
      <w:r w:rsidRPr="00022E02">
        <w:rPr>
          <w:rStyle w:val="StyleUnderline"/>
          <w:highlight w:val="yellow"/>
        </w:rPr>
        <w:t>assistance</w:t>
      </w:r>
      <w:r w:rsidRPr="001C29F9">
        <w:rPr>
          <w:sz w:val="12"/>
        </w:rPr>
        <w:t xml:space="preserve"> package during the lame duck session, while both </w:t>
      </w:r>
      <w:r w:rsidRPr="00C36685">
        <w:rPr>
          <w:rStyle w:val="Emphasis"/>
          <w:highlight w:val="green"/>
        </w:rPr>
        <w:t>houses</w:t>
      </w:r>
      <w:r w:rsidRPr="001C29F9">
        <w:rPr>
          <w:sz w:val="12"/>
        </w:rPr>
        <w:t xml:space="preserve"> are still </w:t>
      </w:r>
      <w:r w:rsidRPr="00C36685">
        <w:rPr>
          <w:rStyle w:val="StyleUnderline"/>
          <w:highlight w:val="green"/>
        </w:rPr>
        <w:t>under</w:t>
      </w:r>
      <w:r w:rsidRPr="00C36685">
        <w:rPr>
          <w:sz w:val="12"/>
          <w:highlight w:val="green"/>
        </w:rPr>
        <w:t xml:space="preserve"> </w:t>
      </w:r>
      <w:r w:rsidRPr="00C36685">
        <w:rPr>
          <w:rStyle w:val="Emphasis"/>
          <w:highlight w:val="green"/>
        </w:rPr>
        <w:t>Dem</w:t>
      </w:r>
      <w:r w:rsidRPr="00C36685">
        <w:rPr>
          <w:sz w:val="12"/>
          <w:szCs w:val="12"/>
        </w:rPr>
        <w:t>ocratic</w:t>
      </w:r>
      <w:r w:rsidRPr="001C29F9">
        <w:rPr>
          <w:sz w:val="12"/>
          <w:szCs w:val="12"/>
        </w:rPr>
        <w:t xml:space="preserve"> </w:t>
      </w:r>
      <w:r w:rsidRPr="00C36685">
        <w:rPr>
          <w:rStyle w:val="Emphasis"/>
          <w:highlight w:val="green"/>
        </w:rPr>
        <w:t>control</w:t>
      </w:r>
      <w:r w:rsidRPr="001C29F9">
        <w:rPr>
          <w:sz w:val="12"/>
        </w:rPr>
        <w:t xml:space="preserve">. If passed, this will significantly insulate the administration’s policy decisions toward Ukraine in the near term. Since the administration has done a sound job so far </w:t>
      </w:r>
      <w:r w:rsidRPr="00C36685">
        <w:rPr>
          <w:rStyle w:val="Emphasis"/>
          <w:highlight w:val="green"/>
        </w:rPr>
        <w:t>balanc</w:t>
      </w:r>
      <w:r w:rsidRPr="001C29F9">
        <w:rPr>
          <w:rStyle w:val="Emphasis"/>
        </w:rPr>
        <w:t>ing U</w:t>
      </w:r>
      <w:r w:rsidRPr="00C36685">
        <w:rPr>
          <w:rStyle w:val="Emphasis"/>
          <w:highlight w:val="green"/>
        </w:rPr>
        <w:t>.S. interests</w:t>
      </w:r>
      <w:r w:rsidRPr="00C36685">
        <w:rPr>
          <w:rStyle w:val="StyleUnderline"/>
          <w:highlight w:val="green"/>
        </w:rPr>
        <w:t xml:space="preserve"> and </w:t>
      </w:r>
      <w:r w:rsidRPr="00C36685">
        <w:rPr>
          <w:rStyle w:val="Emphasis"/>
          <w:highlight w:val="green"/>
        </w:rPr>
        <w:t>risks</w:t>
      </w:r>
      <w:r w:rsidRPr="001C29F9">
        <w:rPr>
          <w:rStyle w:val="StyleUnderline"/>
        </w:rPr>
        <w:t xml:space="preserve"> involved </w:t>
      </w:r>
      <w:r w:rsidRPr="001C29F9">
        <w:rPr>
          <w:sz w:val="12"/>
        </w:rPr>
        <w:t>in this war,</w:t>
      </w:r>
      <w:r w:rsidRPr="001C29F9">
        <w:rPr>
          <w:rStyle w:val="StyleUnderline"/>
        </w:rPr>
        <w:t xml:space="preserve"> that’s good news for U.S. policy.</w:t>
      </w:r>
    </w:p>
    <w:p w14:paraId="7793BAD8" w14:textId="77777777" w:rsidR="00C4280A" w:rsidRPr="001C29F9" w:rsidRDefault="00C4280A" w:rsidP="00C4280A">
      <w:pPr>
        <w:rPr>
          <w:sz w:val="12"/>
        </w:rPr>
      </w:pPr>
      <w:r w:rsidRPr="001C29F9">
        <w:rPr>
          <w:sz w:val="12"/>
        </w:rPr>
        <w:t>After Ukraine, the most watched area of U.S. foreign policy is China, but that contentious relationship isn’t likely to change much. The Biden administration’s combative approach is popular on both sides of the aisle, though some in the Republican Party have a knack for escalating negative rhetoric. This may have partly driven Biden’s more measured approach in his recent meeting with Chinese President Xi Jinping. It won’t get any easier navigating the fine line of competition and cooperation with China with a divided Congress, so the change in tone is welcome.</w:t>
      </w:r>
    </w:p>
    <w:p w14:paraId="7973F9CF" w14:textId="77777777" w:rsidR="00C4280A" w:rsidRPr="001C29F9" w:rsidRDefault="00C4280A" w:rsidP="00C4280A">
      <w:pPr>
        <w:rPr>
          <w:sz w:val="12"/>
        </w:rPr>
      </w:pPr>
      <w:r w:rsidRPr="001C29F9">
        <w:rPr>
          <w:sz w:val="12"/>
        </w:rPr>
        <w:t xml:space="preserve">The </w:t>
      </w:r>
      <w:r w:rsidRPr="001C29F9">
        <w:rPr>
          <w:rStyle w:val="StyleUnderline"/>
        </w:rPr>
        <w:t xml:space="preserve">midterm results </w:t>
      </w:r>
      <w:r w:rsidRPr="001C29F9">
        <w:rPr>
          <w:rStyle w:val="Emphasis"/>
        </w:rPr>
        <w:t>could impact</w:t>
      </w:r>
      <w:r w:rsidRPr="001C29F9">
        <w:rPr>
          <w:rStyle w:val="StyleUnderline"/>
        </w:rPr>
        <w:t xml:space="preserve"> U.S. foreign policy in other important but less obvious ways.</w:t>
      </w:r>
    </w:p>
    <w:p w14:paraId="71437873" w14:textId="77777777" w:rsidR="00C4280A" w:rsidRPr="001C29F9" w:rsidRDefault="00C4280A" w:rsidP="00C4280A">
      <w:pPr>
        <w:rPr>
          <w:sz w:val="12"/>
        </w:rPr>
      </w:pPr>
      <w:r w:rsidRPr="001C29F9">
        <w:rPr>
          <w:sz w:val="12"/>
        </w:rPr>
        <w:t>The only place the red wave seemed to hit was Florida. (Coincidence or inevitable given its vulnerability to rising waters and hostility to renewable energy?) This could actually open up foreign policy options for the Biden administration in Latin America.</w:t>
      </w:r>
    </w:p>
    <w:p w14:paraId="4470D687" w14:textId="77777777" w:rsidR="00C4280A" w:rsidRPr="001C29F9" w:rsidRDefault="00C4280A" w:rsidP="00C4280A">
      <w:pPr>
        <w:rPr>
          <w:sz w:val="12"/>
        </w:rPr>
      </w:pPr>
      <w:r w:rsidRPr="001C29F9">
        <w:rPr>
          <w:sz w:val="12"/>
        </w:rPr>
        <w:t>Since Florida was considered a critical purple state key to securing the presidency, The powerful Latino constituency in Florida has long played an outsized role in the direction of U.S. policy toward Cuba, Venezuela and other Latin American countries. Upsetting this voting bloc was considered politically unwise, but if a Democratic administration has no hope of winning Florida’s electoral votes or Senate seats, that calculation changes, and our relationship with those countries could as well. The Biden administration today might be more willing to pursue diplomatic and economic engagement in countries there where our bilateral relationships have been strained.</w:t>
      </w:r>
    </w:p>
    <w:p w14:paraId="37E2D189" w14:textId="77777777" w:rsidR="00C4280A" w:rsidRPr="001C29F9" w:rsidRDefault="00C4280A" w:rsidP="00C4280A">
      <w:pPr>
        <w:rPr>
          <w:rStyle w:val="StyleUnderline"/>
        </w:rPr>
      </w:pPr>
      <w:r w:rsidRPr="001C29F9">
        <w:rPr>
          <w:sz w:val="12"/>
        </w:rPr>
        <w:t xml:space="preserve">Pay attention to the administration’s </w:t>
      </w:r>
      <w:r w:rsidRPr="001C29F9">
        <w:rPr>
          <w:rStyle w:val="StyleUnderline"/>
        </w:rPr>
        <w:t>reassessment of the relation</w:t>
      </w:r>
      <w:r w:rsidRPr="001C29F9">
        <w:rPr>
          <w:sz w:val="12"/>
          <w:szCs w:val="12"/>
        </w:rPr>
        <w:t xml:space="preserve">ship </w:t>
      </w:r>
      <w:r w:rsidRPr="001C29F9">
        <w:rPr>
          <w:rStyle w:val="StyleUnderline"/>
        </w:rPr>
        <w:t xml:space="preserve">with </w:t>
      </w:r>
      <w:r w:rsidRPr="00C36685">
        <w:rPr>
          <w:rStyle w:val="StyleUnderline"/>
          <w:highlight w:val="green"/>
        </w:rPr>
        <w:t>Saudi Arabia</w:t>
      </w:r>
      <w:r w:rsidRPr="001C29F9">
        <w:rPr>
          <w:rStyle w:val="StyleUnderline"/>
        </w:rPr>
        <w:t xml:space="preserve"> too. After the kingdom </w:t>
      </w:r>
      <w:r w:rsidRPr="001C29F9">
        <w:rPr>
          <w:rStyle w:val="Emphasis"/>
        </w:rPr>
        <w:t>slashed oil production</w:t>
      </w:r>
      <w:r w:rsidRPr="001C29F9">
        <w:rPr>
          <w:sz w:val="12"/>
        </w:rPr>
        <w:t xml:space="preserve"> in October, considered by many an intentional snub to Biden, </w:t>
      </w:r>
      <w:r w:rsidRPr="001C29F9">
        <w:rPr>
          <w:rStyle w:val="StyleUnderline"/>
        </w:rPr>
        <w:t xml:space="preserve">administration officials </w:t>
      </w:r>
      <w:r w:rsidRPr="00C36685">
        <w:rPr>
          <w:rStyle w:val="StyleUnderline"/>
          <w:highlight w:val="green"/>
        </w:rPr>
        <w:t>were</w:t>
      </w:r>
      <w:r w:rsidRPr="001C29F9">
        <w:rPr>
          <w:rStyle w:val="StyleUnderline"/>
        </w:rPr>
        <w:t xml:space="preserve"> livid, </w:t>
      </w:r>
      <w:r w:rsidRPr="00C36685">
        <w:rPr>
          <w:rStyle w:val="StyleUnderline"/>
        </w:rPr>
        <w:t xml:space="preserve">but </w:t>
      </w:r>
      <w:r w:rsidRPr="00C36685">
        <w:rPr>
          <w:rStyle w:val="Emphasis"/>
          <w:highlight w:val="green"/>
        </w:rPr>
        <w:t>hesitant to</w:t>
      </w:r>
      <w:r w:rsidRPr="00C36685">
        <w:rPr>
          <w:rStyle w:val="StyleUnderline"/>
          <w:highlight w:val="green"/>
        </w:rPr>
        <w:t xml:space="preserve"> take </w:t>
      </w:r>
      <w:r w:rsidRPr="00C36685">
        <w:rPr>
          <w:rStyle w:val="Emphasis"/>
          <w:highlight w:val="green"/>
        </w:rPr>
        <w:t>major action</w:t>
      </w:r>
      <w:r w:rsidRPr="001C29F9">
        <w:rPr>
          <w:rStyle w:val="StyleUnderline"/>
        </w:rPr>
        <w:t xml:space="preserve"> so </w:t>
      </w:r>
      <w:r w:rsidRPr="00C36685">
        <w:rPr>
          <w:rStyle w:val="Emphasis"/>
          <w:highlight w:val="green"/>
        </w:rPr>
        <w:t>close to the midterms</w:t>
      </w:r>
      <w:r w:rsidRPr="001C29F9">
        <w:rPr>
          <w:rStyle w:val="StyleUnderline"/>
        </w:rPr>
        <w:t>.</w:t>
      </w:r>
    </w:p>
    <w:p w14:paraId="138D3C1B" w14:textId="77777777" w:rsidR="00C4280A" w:rsidRPr="001C29F9" w:rsidRDefault="00C4280A" w:rsidP="00C4280A">
      <w:pPr>
        <w:rPr>
          <w:sz w:val="12"/>
        </w:rPr>
      </w:pPr>
      <w:r w:rsidRPr="00C36685">
        <w:rPr>
          <w:rStyle w:val="StyleUnderline"/>
          <w:highlight w:val="green"/>
        </w:rPr>
        <w:t xml:space="preserve">With the election </w:t>
      </w:r>
      <w:r w:rsidRPr="00C36685">
        <w:rPr>
          <w:rStyle w:val="Emphasis"/>
          <w:highlight w:val="green"/>
        </w:rPr>
        <w:t>behind them</w:t>
      </w:r>
      <w:r w:rsidRPr="001C29F9">
        <w:rPr>
          <w:sz w:val="12"/>
        </w:rPr>
        <w:t xml:space="preserve">, </w:t>
      </w:r>
      <w:r w:rsidRPr="008223E9">
        <w:rPr>
          <w:rStyle w:val="Emphasis"/>
          <w:highlight w:val="yellow"/>
        </w:rPr>
        <w:t>Biden’s</w:t>
      </w:r>
      <w:r w:rsidRPr="008223E9">
        <w:rPr>
          <w:rStyle w:val="StyleUnderline"/>
          <w:highlight w:val="yellow"/>
        </w:rPr>
        <w:t xml:space="preserve"> national security team</w:t>
      </w:r>
      <w:r w:rsidRPr="008223E9">
        <w:rPr>
          <w:sz w:val="12"/>
          <w:highlight w:val="yellow"/>
        </w:rPr>
        <w:t xml:space="preserve"> </w:t>
      </w:r>
      <w:r w:rsidRPr="008223E9">
        <w:rPr>
          <w:rStyle w:val="StyleUnderline"/>
          <w:highlight w:val="yellow"/>
        </w:rPr>
        <w:t>might have</w:t>
      </w:r>
      <w:r w:rsidRPr="001C29F9">
        <w:rPr>
          <w:rStyle w:val="StyleUnderline"/>
        </w:rPr>
        <w:t xml:space="preserve"> enough </w:t>
      </w:r>
      <w:r w:rsidRPr="008223E9">
        <w:rPr>
          <w:rStyle w:val="StyleUnderline"/>
          <w:highlight w:val="yellow"/>
        </w:rPr>
        <w:t>breathing room</w:t>
      </w:r>
      <w:r w:rsidRPr="001C29F9">
        <w:rPr>
          <w:rStyle w:val="StyleUnderline"/>
        </w:rPr>
        <w:t xml:space="preserve"> to confront a longtime partnership with an authoritarian government that hasn’t delivered.</w:t>
      </w:r>
      <w:r w:rsidRPr="001C29F9">
        <w:rPr>
          <w:sz w:val="12"/>
        </w:rPr>
        <w:t xml:space="preserve"> A shift with Saudi Arabia could reinvigorate talks with Iran as well, but Iran’s ongoing protests, and subsequent crackdowns, will remain an obstacle to thawing relations there for now.</w:t>
      </w:r>
    </w:p>
    <w:p w14:paraId="2C47884A" w14:textId="77777777" w:rsidR="00C4280A" w:rsidRDefault="00C4280A" w:rsidP="00C4280A">
      <w:pPr>
        <w:rPr>
          <w:rStyle w:val="StyleUnderline"/>
        </w:rPr>
      </w:pPr>
      <w:r w:rsidRPr="001C29F9">
        <w:rPr>
          <w:rStyle w:val="StyleUnderline"/>
        </w:rPr>
        <w:t xml:space="preserve">The most notable and public foreign policy impact of the new Congress will likely be </w:t>
      </w:r>
      <w:r w:rsidRPr="001C29F9">
        <w:rPr>
          <w:rStyle w:val="Emphasis"/>
        </w:rPr>
        <w:t>congressional hearings</w:t>
      </w:r>
      <w:r w:rsidRPr="001C29F9">
        <w:rPr>
          <w:sz w:val="12"/>
        </w:rPr>
        <w:t xml:space="preserve">. </w:t>
      </w:r>
      <w:r w:rsidRPr="001C29F9">
        <w:rPr>
          <w:rStyle w:val="StyleUnderline"/>
        </w:rPr>
        <w:t xml:space="preserve">A Republican-controlled Congress </w:t>
      </w:r>
      <w:r w:rsidRPr="001C29F9">
        <w:rPr>
          <w:sz w:val="12"/>
        </w:rPr>
        <w:t xml:space="preserve">has previewed the many ways it hopes to be a thorn in Biden’s side, and </w:t>
      </w:r>
      <w:r w:rsidRPr="001C29F9">
        <w:rPr>
          <w:rStyle w:val="StyleUnderline"/>
        </w:rPr>
        <w:t>hosting weeks of hearings</w:t>
      </w:r>
      <w:r w:rsidRPr="001C29F9">
        <w:rPr>
          <w:sz w:val="12"/>
        </w:rPr>
        <w:t xml:space="preserve"> to critique Biden’s policy record is high on that list. At a </w:t>
      </w:r>
      <w:r w:rsidRPr="001C29F9">
        <w:rPr>
          <w:sz w:val="12"/>
          <w:szCs w:val="12"/>
        </w:rPr>
        <w:t>minimum, expect the withdrawal from Afghanistan to be put on public trial,</w:t>
      </w:r>
      <w:r w:rsidRPr="001C29F9">
        <w:rPr>
          <w:sz w:val="12"/>
        </w:rPr>
        <w:t xml:space="preserve"> consuming the administration’s time and attention, </w:t>
      </w:r>
      <w:r w:rsidRPr="001C29F9">
        <w:rPr>
          <w:rStyle w:val="StyleUnderline"/>
        </w:rPr>
        <w:t xml:space="preserve">at the </w:t>
      </w:r>
      <w:r w:rsidRPr="001C29F9">
        <w:rPr>
          <w:rStyle w:val="Emphasis"/>
        </w:rPr>
        <w:t>expense</w:t>
      </w:r>
      <w:r w:rsidRPr="001C29F9">
        <w:rPr>
          <w:rStyle w:val="StyleUnderline"/>
        </w:rPr>
        <w:t xml:space="preserve"> of other </w:t>
      </w:r>
      <w:r w:rsidRPr="001C29F9">
        <w:rPr>
          <w:rStyle w:val="Emphasis"/>
        </w:rPr>
        <w:t>domestic</w:t>
      </w:r>
      <w:r w:rsidRPr="001C29F9">
        <w:rPr>
          <w:rStyle w:val="StyleUnderline"/>
        </w:rPr>
        <w:t xml:space="preserve"> and </w:t>
      </w:r>
      <w:r w:rsidRPr="001C29F9">
        <w:rPr>
          <w:rStyle w:val="Emphasis"/>
        </w:rPr>
        <w:t>foreign policy priorities</w:t>
      </w:r>
      <w:r w:rsidRPr="001C29F9">
        <w:rPr>
          <w:rStyle w:val="StyleUnderline"/>
        </w:rPr>
        <w:t>.</w:t>
      </w:r>
    </w:p>
    <w:p w14:paraId="210A4098"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84C5D" w14:textId="77777777" w:rsidR="00660C49" w:rsidRDefault="00660C49" w:rsidP="00066D2C">
      <w:pPr>
        <w:spacing w:after="0" w:line="240" w:lineRule="auto"/>
      </w:pPr>
      <w:r>
        <w:separator/>
      </w:r>
    </w:p>
  </w:endnote>
  <w:endnote w:type="continuationSeparator" w:id="0">
    <w:p w14:paraId="0A9B46F2" w14:textId="77777777" w:rsidR="00660C49" w:rsidRDefault="00660C4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3C0CE" w14:textId="77777777" w:rsidR="00660C49" w:rsidRDefault="00660C49" w:rsidP="00066D2C">
      <w:pPr>
        <w:spacing w:after="0" w:line="240" w:lineRule="auto"/>
      </w:pPr>
      <w:r>
        <w:separator/>
      </w:r>
    </w:p>
  </w:footnote>
  <w:footnote w:type="continuationSeparator" w:id="0">
    <w:p w14:paraId="550DC7B9" w14:textId="77777777" w:rsidR="00660C49" w:rsidRDefault="00660C4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C4280A"/>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0C49"/>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280A"/>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6BB"/>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66B2C"/>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0B3785"/>
  <w15:chartTrackingRefBased/>
  <w15:docId w15:val="{BAC99D6C-3A61-41BF-8FCB-430BE38E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4280A"/>
    <w:rPr>
      <w:rFonts w:ascii="Calibri" w:hAnsi="Calibri" w:cs="Calibri"/>
    </w:rPr>
  </w:style>
  <w:style w:type="paragraph" w:styleId="Heading1">
    <w:name w:val="heading 1"/>
    <w:aliases w:val="Pocket"/>
    <w:basedOn w:val="Normal"/>
    <w:next w:val="Normal"/>
    <w:link w:val="Heading1Char"/>
    <w:qFormat/>
    <w:rsid w:val="00C4280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4280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C4280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C4280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428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428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280A"/>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C4280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4280A"/>
    <w:rPr>
      <w:color w:val="auto"/>
      <w:u w:val="none"/>
    </w:rPr>
  </w:style>
  <w:style w:type="character" w:customStyle="1" w:styleId="Heading1Char">
    <w:name w:val="Heading 1 Char"/>
    <w:aliases w:val="Pocket Char"/>
    <w:basedOn w:val="DefaultParagraphFont"/>
    <w:link w:val="Heading1"/>
    <w:rsid w:val="00C4280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280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280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C4280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C4280A"/>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C4280A"/>
    <w:rPr>
      <w:b w:val="0"/>
      <w:sz w:val="22"/>
      <w:u w:val="single"/>
    </w:rPr>
  </w:style>
  <w:style w:type="character" w:styleId="Strong">
    <w:name w:val="Strong"/>
    <w:basedOn w:val="DefaultParagraphFont"/>
    <w:uiPriority w:val="22"/>
    <w:semiHidden/>
    <w:qFormat/>
    <w:rsid w:val="00C4280A"/>
    <w:rPr>
      <w:b/>
      <w:bCs/>
    </w:rPr>
  </w:style>
  <w:style w:type="character" w:styleId="BookTitle">
    <w:name w:val="Book Title"/>
    <w:basedOn w:val="DefaultParagraphFont"/>
    <w:uiPriority w:val="33"/>
    <w:semiHidden/>
    <w:qFormat/>
    <w:rsid w:val="00C4280A"/>
    <w:rPr>
      <w:b/>
      <w:bCs/>
      <w:i/>
      <w:iCs/>
      <w:spacing w:val="5"/>
    </w:rPr>
  </w:style>
  <w:style w:type="character" w:customStyle="1" w:styleId="Heading5Char">
    <w:name w:val="Heading 5 Char"/>
    <w:basedOn w:val="DefaultParagraphFont"/>
    <w:link w:val="Heading5"/>
    <w:uiPriority w:val="9"/>
    <w:semiHidden/>
    <w:rsid w:val="00C4280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4280A"/>
  </w:style>
  <w:style w:type="paragraph" w:styleId="Header">
    <w:name w:val="header"/>
    <w:basedOn w:val="Normal"/>
    <w:link w:val="HeaderChar"/>
    <w:uiPriority w:val="99"/>
    <w:semiHidden/>
    <w:rsid w:val="00C428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80A"/>
    <w:rPr>
      <w:rFonts w:ascii="Calibri" w:hAnsi="Calibri" w:cs="Calibri"/>
    </w:rPr>
  </w:style>
  <w:style w:type="paragraph" w:styleId="Footer">
    <w:name w:val="footer"/>
    <w:basedOn w:val="Normal"/>
    <w:link w:val="FooterChar"/>
    <w:uiPriority w:val="99"/>
    <w:semiHidden/>
    <w:rsid w:val="00C428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80A"/>
    <w:rPr>
      <w:rFonts w:ascii="Calibri" w:hAnsi="Calibri" w:cs="Calibri"/>
    </w:rPr>
  </w:style>
  <w:style w:type="paragraph" w:styleId="BodyText">
    <w:name w:val="Body Text"/>
    <w:basedOn w:val="Normal"/>
    <w:link w:val="BodyTextChar"/>
    <w:uiPriority w:val="99"/>
    <w:semiHidden/>
    <w:unhideWhenUsed/>
    <w:rsid w:val="00C4280A"/>
    <w:pPr>
      <w:spacing w:after="120"/>
    </w:pPr>
  </w:style>
  <w:style w:type="character" w:customStyle="1" w:styleId="BodyTextChar">
    <w:name w:val="Body Text Char"/>
    <w:basedOn w:val="DefaultParagraphFont"/>
    <w:link w:val="BodyText"/>
    <w:uiPriority w:val="99"/>
    <w:semiHidden/>
    <w:rsid w:val="00C4280A"/>
    <w:rPr>
      <w:rFonts w:ascii="Calibri" w:hAnsi="Calibri" w:cs="Calibri"/>
    </w:rPr>
  </w:style>
  <w:style w:type="paragraph" w:styleId="NoSpacing">
    <w:name w:val="No Spacing"/>
    <w:link w:val="NoSpacingChar"/>
    <w:uiPriority w:val="99"/>
    <w:semiHidden/>
    <w:unhideWhenUsed/>
    <w:qFormat/>
    <w:rsid w:val="00C4280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4280A"/>
    <w:rPr>
      <w:rFonts w:ascii="Calibri" w:hAnsi="Calibri" w:cs="Calibri"/>
    </w:rPr>
  </w:style>
  <w:style w:type="character" w:styleId="Hyperlink">
    <w:name w:val="Hyperlink"/>
    <w:basedOn w:val="DefaultParagraphFont"/>
    <w:uiPriority w:val="99"/>
    <w:unhideWhenUsed/>
    <w:rsid w:val="00C4280A"/>
    <w:rPr>
      <w:color w:val="0563C1" w:themeColor="hyperlink"/>
      <w:u w:val="single"/>
    </w:rPr>
  </w:style>
  <w:style w:type="character" w:styleId="UnresolvedMention">
    <w:name w:val="Unresolved Mention"/>
    <w:basedOn w:val="DefaultParagraphFont"/>
    <w:uiPriority w:val="99"/>
    <w:semiHidden/>
    <w:unhideWhenUsed/>
    <w:rsid w:val="00C4280A"/>
    <w:rPr>
      <w:color w:val="605E5C"/>
      <w:shd w:val="clear" w:color="auto" w:fill="E1DFDD"/>
    </w:rPr>
  </w:style>
  <w:style w:type="paragraph" w:customStyle="1" w:styleId="Analytics">
    <w:name w:val="Analytics"/>
    <w:basedOn w:val="Heading4"/>
    <w:link w:val="AnalyticsChar"/>
    <w:uiPriority w:val="5"/>
    <w:qFormat/>
    <w:rsid w:val="00C4280A"/>
    <w:rPr>
      <w:color w:val="000099"/>
      <w:u w:color="000099"/>
    </w:rPr>
  </w:style>
  <w:style w:type="character" w:customStyle="1" w:styleId="AnalyticsChar">
    <w:name w:val="Analytics Char"/>
    <w:basedOn w:val="DefaultParagraphFont"/>
    <w:link w:val="Analytics"/>
    <w:uiPriority w:val="5"/>
    <w:rsid w:val="00C4280A"/>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C4280A"/>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1108</Words>
  <Characters>5972</Characters>
  <Application>Microsoft Office Word</Application>
  <DocSecurity>0</DocSecurity>
  <Lines>65</Lines>
  <Paragraphs>23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2025-09-25T22:53:00Z</dcterms:created>
  <dcterms:modified xsi:type="dcterms:W3CDTF">2025-09-25T22:55:00Z</dcterms:modified>
</cp:coreProperties>
</file>